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519F" w14:textId="77777777" w:rsidR="00C1292B" w:rsidRDefault="00C1292B">
      <w:pPr>
        <w:pStyle w:val="Title"/>
        <w:rPr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769"/>
        <w:gridCol w:w="1764"/>
        <w:gridCol w:w="3697"/>
      </w:tblGrid>
      <w:tr w:rsidR="00C1292B" w14:paraId="3A3051A4" w14:textId="77777777">
        <w:trPr>
          <w:trHeight w:val="1703"/>
        </w:trPr>
        <w:tc>
          <w:tcPr>
            <w:tcW w:w="5459" w:type="dxa"/>
            <w:gridSpan w:val="2"/>
            <w:tcBorders>
              <w:bottom w:val="single" w:sz="4" w:space="0" w:color="000000"/>
            </w:tcBorders>
          </w:tcPr>
          <w:p w14:paraId="3A3051A0" w14:textId="77777777" w:rsidR="00C1292B" w:rsidRDefault="00C1292B">
            <w:pPr>
              <w:pStyle w:val="TableParagraph"/>
              <w:spacing w:before="10" w:after="1"/>
              <w:ind w:left="0"/>
              <w:rPr>
                <w:rFonts w:ascii="Times New Roman"/>
                <w:sz w:val="19"/>
              </w:rPr>
            </w:pPr>
          </w:p>
          <w:p w14:paraId="3A3051A1" w14:textId="77777777" w:rsidR="00C1292B" w:rsidRDefault="00090261">
            <w:pPr>
              <w:pStyle w:val="TableParagraph"/>
              <w:ind w:left="13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A3051EC" wp14:editId="3A3051ED">
                  <wp:extent cx="1715973" cy="77724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973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1" w:type="dxa"/>
            <w:gridSpan w:val="2"/>
            <w:tcBorders>
              <w:bottom w:val="single" w:sz="4" w:space="0" w:color="000000"/>
            </w:tcBorders>
          </w:tcPr>
          <w:p w14:paraId="3A3051A2" w14:textId="77777777" w:rsidR="00C1292B" w:rsidRDefault="00C1292B">
            <w:pPr>
              <w:pStyle w:val="TableParagraph"/>
              <w:spacing w:before="229"/>
              <w:ind w:left="0"/>
              <w:rPr>
                <w:rFonts w:ascii="Times New Roman"/>
                <w:sz w:val="28"/>
              </w:rPr>
            </w:pPr>
          </w:p>
          <w:p w14:paraId="3A3051A3" w14:textId="77777777" w:rsidR="00C1292B" w:rsidRDefault="00090261">
            <w:pPr>
              <w:pStyle w:val="TableParagraph"/>
              <w:ind w:left="1066"/>
              <w:rPr>
                <w:b/>
                <w:sz w:val="28"/>
              </w:rPr>
            </w:pPr>
            <w:r>
              <w:rPr>
                <w:b/>
                <w:sz w:val="28"/>
              </w:rPr>
              <w:t>Landlord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Outreach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Specialist</w:t>
            </w:r>
          </w:p>
        </w:tc>
      </w:tr>
      <w:tr w:rsidR="00C1292B" w14:paraId="3A3051A7" w14:textId="77777777">
        <w:trPr>
          <w:trHeight w:val="621"/>
        </w:trPr>
        <w:tc>
          <w:tcPr>
            <w:tcW w:w="5459" w:type="dxa"/>
            <w:gridSpan w:val="2"/>
            <w:tcBorders>
              <w:top w:val="single" w:sz="4" w:space="0" w:color="000000"/>
            </w:tcBorders>
          </w:tcPr>
          <w:p w14:paraId="3A3051A5" w14:textId="77777777" w:rsidR="00C1292B" w:rsidRDefault="0009026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Program: Permanent Supportive Housing/Rapid Rehousing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</w:tcBorders>
          </w:tcPr>
          <w:p w14:paraId="3A3051A6" w14:textId="26580C15" w:rsidR="00C1292B" w:rsidRDefault="00090261"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 w:rsidR="004C73E0">
              <w:rPr>
                <w:spacing w:val="47"/>
                <w:sz w:val="24"/>
              </w:rPr>
              <w:t xml:space="preserve"> </w:t>
            </w:r>
            <w:r w:rsidR="004C73E0" w:rsidRPr="004C73E0">
              <w:rPr>
                <w:spacing w:val="-2"/>
                <w:sz w:val="24"/>
              </w:rPr>
              <w:t>Unit Supervisor</w:t>
            </w:r>
          </w:p>
        </w:tc>
      </w:tr>
      <w:tr w:rsidR="00C1292B" w14:paraId="3A3051AB" w14:textId="77777777">
        <w:trPr>
          <w:trHeight w:val="705"/>
        </w:trPr>
        <w:tc>
          <w:tcPr>
            <w:tcW w:w="5459" w:type="dxa"/>
            <w:gridSpan w:val="2"/>
          </w:tcPr>
          <w:p w14:paraId="3A3051A8" w14:textId="0739D587" w:rsidR="00C1292B" w:rsidRDefault="00090261">
            <w:pPr>
              <w:pStyle w:val="TableParagraph"/>
              <w:spacing w:before="220"/>
              <w:ind w:left="143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Rutherford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right w:val="nil"/>
            </w:tcBorders>
          </w:tcPr>
          <w:p w14:paraId="3A3051A9" w14:textId="77777777" w:rsidR="00C1292B" w:rsidRDefault="00090261">
            <w:pPr>
              <w:pStyle w:val="TableParagraph"/>
              <w:spacing w:before="220"/>
              <w:ind w:left="147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Status:</w:t>
            </w:r>
          </w:p>
        </w:tc>
        <w:tc>
          <w:tcPr>
            <w:tcW w:w="3697" w:type="dxa"/>
            <w:tcBorders>
              <w:left w:val="nil"/>
            </w:tcBorders>
          </w:tcPr>
          <w:p w14:paraId="3A3051AA" w14:textId="77777777" w:rsidR="00C1292B" w:rsidRDefault="00090261">
            <w:pPr>
              <w:pStyle w:val="TableParagraph"/>
              <w:spacing w:before="220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Full-time</w:t>
            </w:r>
          </w:p>
        </w:tc>
      </w:tr>
      <w:tr w:rsidR="00C1292B" w14:paraId="3A3051AF" w14:textId="77777777">
        <w:trPr>
          <w:trHeight w:val="705"/>
        </w:trPr>
        <w:tc>
          <w:tcPr>
            <w:tcW w:w="2690" w:type="dxa"/>
            <w:tcBorders>
              <w:right w:val="nil"/>
            </w:tcBorders>
          </w:tcPr>
          <w:p w14:paraId="3A3051AC" w14:textId="77777777" w:rsidR="00C1292B" w:rsidRDefault="00090261">
            <w:pPr>
              <w:pStyle w:val="TableParagraph"/>
              <w:spacing w:before="220"/>
              <w:ind w:left="143"/>
              <w:rPr>
                <w:sz w:val="24"/>
              </w:rPr>
            </w:pPr>
            <w:r>
              <w:rPr>
                <w:sz w:val="24"/>
              </w:rPr>
              <w:t>FLSA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Classification:</w:t>
            </w:r>
          </w:p>
        </w:tc>
        <w:tc>
          <w:tcPr>
            <w:tcW w:w="2769" w:type="dxa"/>
            <w:tcBorders>
              <w:left w:val="nil"/>
            </w:tcBorders>
          </w:tcPr>
          <w:p w14:paraId="3A3051AD" w14:textId="77777777" w:rsidR="00C1292B" w:rsidRDefault="00090261">
            <w:pPr>
              <w:pStyle w:val="TableParagraph"/>
              <w:spacing w:before="215"/>
              <w:ind w:left="727"/>
              <w:rPr>
                <w:sz w:val="24"/>
              </w:rPr>
            </w:pPr>
            <w:r>
              <w:rPr>
                <w:spacing w:val="-2"/>
                <w:sz w:val="24"/>
              </w:rPr>
              <w:t>Non-exempt</w:t>
            </w:r>
          </w:p>
        </w:tc>
        <w:tc>
          <w:tcPr>
            <w:tcW w:w="5461" w:type="dxa"/>
            <w:gridSpan w:val="2"/>
          </w:tcPr>
          <w:p w14:paraId="3A3051AE" w14:textId="77777777" w:rsidR="00C1292B" w:rsidRDefault="00090261">
            <w:pPr>
              <w:pStyle w:val="TableParagraph"/>
              <w:spacing w:before="220"/>
              <w:ind w:left="5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$25.52-$26.25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</w:tr>
      <w:tr w:rsidR="00C1292B" w14:paraId="3A3051BF" w14:textId="77777777">
        <w:trPr>
          <w:trHeight w:val="10593"/>
        </w:trPr>
        <w:tc>
          <w:tcPr>
            <w:tcW w:w="10920" w:type="dxa"/>
            <w:gridSpan w:val="4"/>
          </w:tcPr>
          <w:p w14:paraId="3A3051B0" w14:textId="77777777" w:rsidR="00C1292B" w:rsidRDefault="00090261">
            <w:pPr>
              <w:pStyle w:val="TableParagraph"/>
              <w:spacing w:before="220"/>
              <w:ind w:left="164"/>
            </w:pPr>
            <w:r>
              <w:t xml:space="preserve">The Landlord Outreach Specialist is responsible for coordinating outreach efforts with landlords, establishing, and maintaining relationships with housing providers, and managing logistics related to moving to help clients connect with </w:t>
            </w:r>
            <w:r>
              <w:rPr>
                <w:spacing w:val="-4"/>
              </w:rPr>
              <w:t>suitable</w:t>
            </w:r>
            <w:r>
              <w:t xml:space="preserve"> </w:t>
            </w:r>
            <w:r>
              <w:rPr>
                <w:spacing w:val="-4"/>
              </w:rPr>
              <w:t xml:space="preserve">housing options. The Landlord Outreach Specialist is responsible for providing services to our Permanent Supportive </w:t>
            </w:r>
            <w:r>
              <w:rPr>
                <w:spacing w:val="-2"/>
              </w:rPr>
              <w:t>Housing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(PSH),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offers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long-term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rental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assistance,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Rapid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Rehousing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(RRH),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provides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time-limited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rental </w:t>
            </w:r>
            <w:r>
              <w:t>assistance.</w:t>
            </w:r>
            <w:r>
              <w:rPr>
                <w:spacing w:val="-4"/>
              </w:rPr>
              <w:t xml:space="preserve"> </w:t>
            </w:r>
            <w:r>
              <w:t>The RRH and PSH team specifically work to locate housing for individuals aged 55 and older experiencing homelessness in the Austin/Travis County area. These services are offered through collaboration with an interdisciplinary team and community partners to assist clients in overcoming barriers, advocating for their needs, helping</w:t>
            </w:r>
            <w:r>
              <w:rPr>
                <w:spacing w:val="-13"/>
              </w:rPr>
              <w:t xml:space="preserve"> </w:t>
            </w:r>
            <w:r>
              <w:t>them</w:t>
            </w:r>
            <w:r>
              <w:rPr>
                <w:spacing w:val="-6"/>
              </w:rPr>
              <w:t xml:space="preserve"> </w:t>
            </w:r>
            <w:r>
              <w:t>transition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housing,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secure</w:t>
            </w:r>
            <w:r>
              <w:rPr>
                <w:spacing w:val="-13"/>
              </w:rPr>
              <w:t xml:space="preserve"> </w:t>
            </w:r>
            <w:r>
              <w:t>stable</w:t>
            </w:r>
            <w:r>
              <w:rPr>
                <w:spacing w:val="-12"/>
              </w:rPr>
              <w:t xml:space="preserve"> </w:t>
            </w:r>
            <w:r>
              <w:t>housing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prevent</w:t>
            </w:r>
            <w:r>
              <w:rPr>
                <w:spacing w:val="-13"/>
              </w:rPr>
              <w:t xml:space="preserve"> </w:t>
            </w:r>
            <w:r>
              <w:t>future</w:t>
            </w:r>
            <w:r>
              <w:rPr>
                <w:spacing w:val="-12"/>
              </w:rPr>
              <w:t xml:space="preserve"> </w:t>
            </w:r>
            <w:r>
              <w:t>episodes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homelessness.</w:t>
            </w:r>
          </w:p>
          <w:p w14:paraId="3A3051B1" w14:textId="77777777" w:rsidR="00C1292B" w:rsidRDefault="00090261">
            <w:pPr>
              <w:pStyle w:val="TableParagraph"/>
              <w:spacing w:before="22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Responsibilities:</w:t>
            </w:r>
          </w:p>
          <w:p w14:paraId="3A3051B2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</w:tabs>
              <w:spacing w:before="53" w:line="289" w:lineRule="exact"/>
              <w:ind w:left="631"/>
            </w:pPr>
            <w:r>
              <w:rPr>
                <w:sz w:val="24"/>
              </w:rPr>
              <w:t>I</w:t>
            </w:r>
            <w:r>
              <w:t>dentify</w:t>
            </w:r>
            <w:r>
              <w:rPr>
                <w:spacing w:val="-9"/>
              </w:rPr>
              <w:t xml:space="preserve"> </w:t>
            </w:r>
            <w:r>
              <w:t>unique</w:t>
            </w:r>
            <w:r>
              <w:rPr>
                <w:spacing w:val="-9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potential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various</w:t>
            </w:r>
            <w:r>
              <w:rPr>
                <w:spacing w:val="-9"/>
              </w:rPr>
              <w:t xml:space="preserve"> </w:t>
            </w:r>
            <w:r>
              <w:t>housing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providers.</w:t>
            </w:r>
          </w:p>
          <w:p w14:paraId="3A3051B3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ind w:right="274"/>
            </w:pPr>
            <w:r>
              <w:t>Build partnerships and agreements with landlords to establish access to units wherein households exiting homelessness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rental</w:t>
            </w:r>
            <w:r>
              <w:rPr>
                <w:spacing w:val="-4"/>
              </w:rPr>
              <w:t xml:space="preserve"> </w:t>
            </w:r>
            <w:r>
              <w:t>barriers</w:t>
            </w:r>
            <w:r>
              <w:rPr>
                <w:spacing w:val="-5"/>
              </w:rPr>
              <w:t xml:space="preserve"> </w:t>
            </w:r>
            <w:r>
              <w:t>(i.e.,</w:t>
            </w:r>
            <w:r>
              <w:rPr>
                <w:spacing w:val="-5"/>
              </w:rPr>
              <w:t xml:space="preserve"> </w:t>
            </w:r>
            <w:r>
              <w:t>lack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income,</w:t>
            </w:r>
            <w:r>
              <w:rPr>
                <w:spacing w:val="-7"/>
              </w:rPr>
              <w:t xml:space="preserve"> </w:t>
            </w:r>
            <w:r>
              <w:t>criminal</w:t>
            </w:r>
            <w:r>
              <w:rPr>
                <w:spacing w:val="-4"/>
              </w:rPr>
              <w:t xml:space="preserve"> </w:t>
            </w:r>
            <w:r>
              <w:t>background</w:t>
            </w:r>
            <w:r>
              <w:rPr>
                <w:spacing w:val="-5"/>
              </w:rPr>
              <w:t xml:space="preserve"> </w:t>
            </w:r>
            <w:r>
              <w:t>barriers,</w:t>
            </w:r>
            <w:r>
              <w:rPr>
                <w:spacing w:val="-4"/>
              </w:rPr>
              <w:t xml:space="preserve"> </w:t>
            </w:r>
            <w:r>
              <w:t>rental</w:t>
            </w:r>
            <w:r>
              <w:rPr>
                <w:spacing w:val="-7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barriers,</w:t>
            </w:r>
            <w:r>
              <w:rPr>
                <w:spacing w:val="-5"/>
              </w:rPr>
              <w:t xml:space="preserve"> </w:t>
            </w:r>
            <w:r>
              <w:t>etc.) can be housed.</w:t>
            </w:r>
          </w:p>
          <w:p w14:paraId="3A3051B4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37" w:lineRule="auto"/>
              <w:ind w:right="191" w:hanging="361"/>
            </w:pPr>
            <w:r>
              <w:t>Engage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5"/>
              </w:rPr>
              <w:t xml:space="preserve"> </w:t>
            </w:r>
            <w:r>
              <w:t>strategic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increase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units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9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relationships.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may include conducting long-term follow-up after a successful housing placement.</w:t>
            </w:r>
          </w:p>
          <w:p w14:paraId="3A3051B5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37" w:lineRule="auto"/>
              <w:ind w:right="338"/>
            </w:pP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vacancies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updates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PSH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RRH</w:t>
            </w:r>
            <w:r>
              <w:rPr>
                <w:spacing w:val="-5"/>
              </w:rPr>
              <w:t xml:space="preserve"> </w:t>
            </w:r>
            <w:r>
              <w:t xml:space="preserve">program </w:t>
            </w:r>
            <w:r>
              <w:rPr>
                <w:spacing w:val="-2"/>
              </w:rPr>
              <w:t>staff.</w:t>
            </w:r>
          </w:p>
          <w:p w14:paraId="3A3051B6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74" w:lineRule="exact"/>
            </w:pPr>
            <w:r>
              <w:t>Develop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maintain</w:t>
            </w:r>
            <w:r>
              <w:rPr>
                <w:spacing w:val="-9"/>
              </w:rPr>
              <w:t xml:space="preserve"> </w:t>
            </w:r>
            <w:r>
              <w:t>housing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lists.</w:t>
            </w:r>
          </w:p>
          <w:p w14:paraId="3A3051B7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ind w:right="1595" w:hanging="361"/>
            </w:pPr>
            <w:r>
              <w:t>Locate</w:t>
            </w:r>
            <w:r>
              <w:rPr>
                <w:spacing w:val="-6"/>
              </w:rPr>
              <w:t xml:space="preserve"> </w:t>
            </w:r>
            <w:r>
              <w:t>housing</w:t>
            </w:r>
            <w:r>
              <w:rPr>
                <w:spacing w:val="-3"/>
              </w:rPr>
              <w:t xml:space="preserve"> </w:t>
            </w:r>
            <w:r>
              <w:t>units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alignment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client</w:t>
            </w:r>
            <w:r>
              <w:rPr>
                <w:spacing w:val="-6"/>
              </w:rPr>
              <w:t xml:space="preserve"> </w:t>
            </w:r>
            <w:r>
              <w:t>preferences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negotiate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landlords</w:t>
            </w:r>
            <w:r>
              <w:rPr>
                <w:spacing w:val="-6"/>
              </w:rPr>
              <w:t xml:space="preserve"> </w:t>
            </w:r>
            <w:r>
              <w:t>to help mitigate barriers and obtain housing.</w:t>
            </w:r>
          </w:p>
          <w:p w14:paraId="3A3051B8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37" w:lineRule="auto"/>
              <w:ind w:right="825"/>
            </w:pPr>
            <w:r>
              <w:t>Closely</w:t>
            </w:r>
            <w:r>
              <w:rPr>
                <w:spacing w:val="-1"/>
              </w:rPr>
              <w:t xml:space="preserve"> </w:t>
            </w:r>
            <w:r>
              <w:t>coordinate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collaborate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PSH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RRH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successful</w:t>
            </w:r>
            <w:r>
              <w:rPr>
                <w:spacing w:val="-4"/>
              </w:rPr>
              <w:t xml:space="preserve"> </w:t>
            </w:r>
            <w:r>
              <w:t>housing placement possible.</w:t>
            </w:r>
          </w:p>
          <w:p w14:paraId="3A3051B9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73" w:lineRule="exact"/>
            </w:pPr>
            <w:r>
              <w:t>Collaborate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program</w:t>
            </w:r>
            <w:r>
              <w:rPr>
                <w:spacing w:val="-11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necessary</w:t>
            </w:r>
            <w:r>
              <w:rPr>
                <w:spacing w:val="-6"/>
              </w:rPr>
              <w:t xml:space="preserve"> </w:t>
            </w:r>
            <w:r>
              <w:t>support.</w:t>
            </w:r>
            <w:r>
              <w:rPr>
                <w:spacing w:val="-8"/>
              </w:rPr>
              <w:t xml:space="preserve"> </w:t>
            </w:r>
            <w:r>
              <w:rPr>
                <w:color w:val="333333"/>
              </w:rPr>
              <w:t>Services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  <w:spacing w:val="-2"/>
              </w:rPr>
              <w:t>include:</w:t>
            </w:r>
          </w:p>
          <w:p w14:paraId="3A3051BA" w14:textId="77777777" w:rsidR="00C1292B" w:rsidRDefault="00090261">
            <w:pPr>
              <w:pStyle w:val="TableParagraph"/>
              <w:spacing w:line="235" w:lineRule="auto"/>
              <w:ind w:right="150"/>
            </w:pPr>
            <w:r>
              <w:rPr>
                <w:color w:val="333333"/>
              </w:rPr>
              <w:t>assisting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housing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orientations,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completing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necessary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housing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paperwork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with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landlords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communicating with housing agents to ensure that all necessary documents are completed in a</w:t>
            </w:r>
          </w:p>
          <w:p w14:paraId="3A3051BB" w14:textId="77777777" w:rsidR="00C1292B" w:rsidRDefault="00090261">
            <w:pPr>
              <w:pStyle w:val="TableParagraph"/>
              <w:spacing w:line="262" w:lineRule="exact"/>
            </w:pPr>
            <w:r>
              <w:rPr>
                <w:color w:val="333333"/>
              </w:rPr>
              <w:t>timely</w:t>
            </w:r>
            <w:r>
              <w:rPr>
                <w:color w:val="333333"/>
                <w:spacing w:val="-2"/>
              </w:rPr>
              <w:t xml:space="preserve"> manner.</w:t>
            </w:r>
          </w:p>
          <w:p w14:paraId="3A3051BC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</w:tabs>
              <w:spacing w:line="237" w:lineRule="auto"/>
              <w:ind w:left="631" w:right="417" w:hanging="361"/>
            </w:pPr>
            <w:r>
              <w:t>Develop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level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understanding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local</w:t>
            </w:r>
            <w:r>
              <w:rPr>
                <w:spacing w:val="-12"/>
              </w:rPr>
              <w:t xml:space="preserve"> </w:t>
            </w:r>
            <w:r>
              <w:t>housing</w:t>
            </w:r>
            <w:r>
              <w:rPr>
                <w:spacing w:val="-10"/>
              </w:rPr>
              <w:t xml:space="preserve"> </w:t>
            </w:r>
            <w:r>
              <w:t>resources,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11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organizations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government benefits and entitlements.</w:t>
            </w:r>
          </w:p>
          <w:p w14:paraId="3A3051BD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</w:tabs>
              <w:spacing w:line="278" w:lineRule="auto"/>
              <w:ind w:left="631" w:right="370" w:hanging="361"/>
            </w:pPr>
            <w:r>
              <w:t>Develop and deliver training to landlords, FEC staff, clients, and community partners on topics which may include,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limited</w:t>
            </w:r>
            <w:r>
              <w:rPr>
                <w:spacing w:val="-5"/>
              </w:rPr>
              <w:t xml:space="preserve"> </w:t>
            </w:r>
            <w:r>
              <w:t>to,</w:t>
            </w:r>
            <w:r>
              <w:rPr>
                <w:spacing w:val="-4"/>
              </w:rPr>
              <w:t xml:space="preserve"> </w:t>
            </w:r>
            <w:r>
              <w:t>VAWA</w:t>
            </w:r>
            <w:r>
              <w:rPr>
                <w:spacing w:val="-2"/>
              </w:rPr>
              <w:t xml:space="preserve"> </w:t>
            </w:r>
            <w:r>
              <w:t>protections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instructions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leasing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maintaining</w:t>
            </w:r>
            <w:r>
              <w:rPr>
                <w:spacing w:val="-3"/>
              </w:rPr>
              <w:t xml:space="preserve"> </w:t>
            </w:r>
            <w:r>
              <w:t>housing.</w:t>
            </w:r>
            <w:r>
              <w:rPr>
                <w:spacing w:val="-2"/>
              </w:rPr>
              <w:t xml:space="preserve"> </w:t>
            </w:r>
            <w:r>
              <w:t>Acquire a proficient understanding of local Public Housing Agency practices, including those of the Housing Authority</w:t>
            </w:r>
            <w:r>
              <w:rPr>
                <w:spacing w:val="40"/>
              </w:rPr>
              <w:t xml:space="preserve"> </w:t>
            </w:r>
            <w:r>
              <w:t>of Austin and the Texas Department of Housing and Community Affairs.</w:t>
            </w:r>
          </w:p>
          <w:p w14:paraId="3A3051BE" w14:textId="77777777" w:rsidR="00C1292B" w:rsidRDefault="00090261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</w:tabs>
              <w:spacing w:line="276" w:lineRule="auto"/>
              <w:ind w:left="631" w:right="399"/>
            </w:pPr>
            <w:r>
              <w:t>Ensure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accountability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maintaining</w:t>
            </w:r>
            <w:r>
              <w:rPr>
                <w:spacing w:val="-6"/>
              </w:rPr>
              <w:t xml:space="preserve"> </w:t>
            </w:r>
            <w:r>
              <w:t>compliance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HUD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conducting</w:t>
            </w:r>
            <w:r>
              <w:rPr>
                <w:spacing w:val="-5"/>
              </w:rPr>
              <w:t xml:space="preserve"> </w:t>
            </w:r>
            <w:r>
              <w:t>and documenting Housing Quality Standards inspections, calculating Rent Reasonableness</w:t>
            </w:r>
          </w:p>
        </w:tc>
      </w:tr>
    </w:tbl>
    <w:p w14:paraId="3A3051C0" w14:textId="77777777" w:rsidR="00C1292B" w:rsidRDefault="00C1292B">
      <w:pPr>
        <w:spacing w:line="276" w:lineRule="auto"/>
        <w:sectPr w:rsidR="00C1292B">
          <w:type w:val="continuous"/>
          <w:pgSz w:w="12240" w:h="15840"/>
          <w:pgMar w:top="520" w:right="480" w:bottom="280" w:left="6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5"/>
      </w:tblGrid>
      <w:tr w:rsidR="00C1292B" w14:paraId="3A3051C8" w14:textId="77777777">
        <w:trPr>
          <w:trHeight w:val="2896"/>
        </w:trPr>
        <w:tc>
          <w:tcPr>
            <w:tcW w:w="10925" w:type="dxa"/>
          </w:tcPr>
          <w:p w14:paraId="3A3051C1" w14:textId="77777777" w:rsidR="00C1292B" w:rsidRDefault="00090261">
            <w:pPr>
              <w:pStyle w:val="TableParagraph"/>
              <w:spacing w:before="1" w:line="290" w:lineRule="auto"/>
              <w:ind w:left="710" w:right="613"/>
            </w:pPr>
            <w:r>
              <w:lastRenderedPageBreak/>
              <w:t>rates;</w:t>
            </w:r>
            <w:r>
              <w:rPr>
                <w:spacing w:val="-7"/>
              </w:rPr>
              <w:t xml:space="preserve"> </w:t>
            </w:r>
            <w:r>
              <w:t>calculating</w:t>
            </w:r>
            <w:r>
              <w:rPr>
                <w:spacing w:val="-6"/>
              </w:rPr>
              <w:t xml:space="preserve"> </w:t>
            </w:r>
            <w:r>
              <w:t>Utility</w:t>
            </w:r>
            <w:r>
              <w:rPr>
                <w:spacing w:val="-7"/>
              </w:rPr>
              <w:t xml:space="preserve"> </w:t>
            </w:r>
            <w:r>
              <w:t>Allowances;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lease</w:t>
            </w:r>
            <w:r>
              <w:rPr>
                <w:spacing w:val="-5"/>
              </w:rPr>
              <w:t xml:space="preserve"> </w:t>
            </w:r>
            <w:r>
              <w:t>agreements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documents</w:t>
            </w:r>
            <w:r>
              <w:rPr>
                <w:spacing w:val="-5"/>
              </w:rPr>
              <w:t xml:space="preserve"> </w:t>
            </w:r>
            <w:r>
              <w:t>are completed correctly and returned timely by landlords.</w:t>
            </w:r>
          </w:p>
          <w:p w14:paraId="3A3051C2" w14:textId="77777777" w:rsidR="00C1292B" w:rsidRDefault="00090261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spacing w:before="13"/>
              <w:ind w:hanging="360"/>
            </w:pPr>
            <w:r>
              <w:t>Attend</w:t>
            </w:r>
            <w:r>
              <w:rPr>
                <w:spacing w:val="-10"/>
              </w:rPr>
              <w:t xml:space="preserve"> </w:t>
            </w:r>
            <w:r>
              <w:t>agency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10"/>
              </w:rPr>
              <w:t xml:space="preserve"> </w:t>
            </w:r>
            <w:r>
              <w:t>meetings,</w:t>
            </w:r>
            <w:r>
              <w:rPr>
                <w:spacing w:val="-5"/>
              </w:rPr>
              <w:t xml:space="preserve"> </w:t>
            </w:r>
            <w:r>
              <w:t>trainings,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development,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meetings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ECHO,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BSS</w:t>
            </w:r>
          </w:p>
          <w:p w14:paraId="3A3051C3" w14:textId="77777777" w:rsidR="00C1292B" w:rsidRDefault="00090261">
            <w:pPr>
              <w:pStyle w:val="TableParagraph"/>
              <w:spacing w:before="36"/>
              <w:ind w:left="709"/>
            </w:pPr>
            <w:r>
              <w:t>+,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represent and</w:t>
            </w:r>
            <w:r>
              <w:rPr>
                <w:spacing w:val="-8"/>
              </w:rPr>
              <w:t xml:space="preserve"> </w:t>
            </w:r>
            <w:r>
              <w:t>advocate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client.</w:t>
            </w:r>
          </w:p>
          <w:p w14:paraId="3A3051C4" w14:textId="77777777" w:rsidR="00C1292B" w:rsidRDefault="00090261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pacing w:before="32"/>
              <w:ind w:left="709" w:hanging="360"/>
            </w:pPr>
            <w:r>
              <w:t>Complete</w:t>
            </w:r>
            <w:r>
              <w:rPr>
                <w:spacing w:val="-15"/>
              </w:rPr>
              <w:t xml:space="preserve"> </w:t>
            </w:r>
            <w:r>
              <w:t>detailed,</w:t>
            </w:r>
            <w:r>
              <w:rPr>
                <w:spacing w:val="-12"/>
              </w:rPr>
              <w:t xml:space="preserve"> </w:t>
            </w:r>
            <w:r>
              <w:t>accurate,</w:t>
            </w:r>
            <w:r>
              <w:rPr>
                <w:spacing w:val="-12"/>
              </w:rPr>
              <w:t xml:space="preserve"> </w:t>
            </w:r>
            <w:r>
              <w:t>timely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entry</w:t>
            </w:r>
            <w:r>
              <w:rPr>
                <w:spacing w:val="-10"/>
              </w:rPr>
              <w:t xml:space="preserve"> </w:t>
            </w:r>
            <w:r>
              <w:t>into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Homeless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3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(HMIS)</w:t>
            </w:r>
          </w:p>
          <w:p w14:paraId="3A3051C5" w14:textId="77777777" w:rsidR="00C1292B" w:rsidRDefault="00090261">
            <w:pPr>
              <w:pStyle w:val="TableParagraph"/>
              <w:spacing w:before="39"/>
              <w:ind w:left="710"/>
            </w:pP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t>database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complies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integrity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standards.</w:t>
            </w:r>
          </w:p>
          <w:p w14:paraId="3A3051C6" w14:textId="77777777" w:rsidR="00C1292B" w:rsidRDefault="00090261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pacing w:before="31"/>
              <w:ind w:left="709" w:hanging="360"/>
            </w:pPr>
            <w:r>
              <w:t>Adhere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HMIS</w:t>
            </w:r>
            <w:r>
              <w:rPr>
                <w:spacing w:val="-9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Procedures</w:t>
            </w:r>
            <w:r>
              <w:rPr>
                <w:spacing w:val="-6"/>
              </w:rPr>
              <w:t xml:space="preserve"> </w:t>
            </w:r>
            <w:r>
              <w:t>Manual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license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  <w:p w14:paraId="3A3051C7" w14:textId="77777777" w:rsidR="00C1292B" w:rsidRDefault="00090261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spacing w:before="51"/>
              <w:ind w:hanging="360"/>
            </w:pPr>
            <w:r>
              <w:t>Perform</w:t>
            </w:r>
            <w:r>
              <w:rPr>
                <w:spacing w:val="-8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projects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assigned.</w:t>
            </w:r>
          </w:p>
        </w:tc>
      </w:tr>
      <w:tr w:rsidR="00C1292B" w14:paraId="3A3051CA" w14:textId="77777777">
        <w:trPr>
          <w:trHeight w:val="299"/>
        </w:trPr>
        <w:tc>
          <w:tcPr>
            <w:tcW w:w="10925" w:type="dxa"/>
          </w:tcPr>
          <w:p w14:paraId="3A3051C9" w14:textId="77777777" w:rsidR="00C1292B" w:rsidRDefault="00C129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292B" w14:paraId="3A3051DB" w14:textId="77777777">
        <w:trPr>
          <w:trHeight w:val="5481"/>
        </w:trPr>
        <w:tc>
          <w:tcPr>
            <w:tcW w:w="10925" w:type="dxa"/>
          </w:tcPr>
          <w:p w14:paraId="3A3051CB" w14:textId="77777777" w:rsidR="00C1292B" w:rsidRDefault="00090261">
            <w:pPr>
              <w:pStyle w:val="TableParagraph"/>
              <w:spacing w:before="64" w:line="288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Competencies:</w:t>
            </w:r>
          </w:p>
          <w:p w14:paraId="3A3051CC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71" w:lineRule="exact"/>
            </w:pPr>
            <w:r>
              <w:t>Ability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develop</w:t>
            </w:r>
            <w:r>
              <w:rPr>
                <w:spacing w:val="-12"/>
              </w:rPr>
              <w:t xml:space="preserve"> </w:t>
            </w:r>
            <w:r>
              <w:t>productive</w:t>
            </w:r>
            <w:r>
              <w:rPr>
                <w:spacing w:val="-8"/>
              </w:rPr>
              <w:t xml:space="preserve"> </w:t>
            </w:r>
            <w:r>
              <w:t>relationships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landlords,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9"/>
              </w:rPr>
              <w:t xml:space="preserve"> </w:t>
            </w:r>
            <w:r>
              <w:t>providers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peers.</w:t>
            </w:r>
          </w:p>
          <w:p w14:paraId="3A3051CD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74" w:lineRule="exact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perform</w:t>
            </w:r>
            <w:r>
              <w:rPr>
                <w:spacing w:val="-11"/>
              </w:rPr>
              <w:t xml:space="preserve"> </w:t>
            </w:r>
            <w:r>
              <w:t>needs</w:t>
            </w:r>
            <w:r>
              <w:rPr>
                <w:spacing w:val="-11"/>
              </w:rPr>
              <w:t xml:space="preserve"> </w:t>
            </w:r>
            <w:r>
              <w:t>assessments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makes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referrals.</w:t>
            </w:r>
          </w:p>
          <w:p w14:paraId="3A3051CE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76" w:lineRule="exact"/>
            </w:pPr>
            <w:r>
              <w:t>Ability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clients'</w:t>
            </w:r>
            <w:r>
              <w:rPr>
                <w:spacing w:val="-10"/>
              </w:rPr>
              <w:t xml:space="preserve"> </w:t>
            </w:r>
            <w:r>
              <w:t>budgets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maintain</w:t>
            </w:r>
            <w:r>
              <w:rPr>
                <w:spacing w:val="-12"/>
              </w:rPr>
              <w:t xml:space="preserve"> </w:t>
            </w:r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t>records</w:t>
            </w:r>
            <w:r>
              <w:rPr>
                <w:spacing w:val="-11"/>
              </w:rPr>
              <w:t xml:space="preserve"> </w:t>
            </w:r>
            <w:r>
              <w:t>according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3A3051CF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74" w:lineRule="exact"/>
            </w:pP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11"/>
              </w:rPr>
              <w:t xml:space="preserve"> </w:t>
            </w:r>
            <w:r>
              <w:t>resources,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entitlements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them.</w:t>
            </w:r>
          </w:p>
          <w:p w14:paraId="3A3051D0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70" w:lineRule="exact"/>
            </w:pPr>
            <w:r>
              <w:t>Proficiency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7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applications.</w:t>
            </w:r>
          </w:p>
          <w:p w14:paraId="3A3051D1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68" w:lineRule="exact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produce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7"/>
              </w:rPr>
              <w:t xml:space="preserve"> </w:t>
            </w:r>
            <w:r>
              <w:t>work,</w:t>
            </w:r>
            <w:r>
              <w:rPr>
                <w:spacing w:val="-9"/>
              </w:rPr>
              <w:t xml:space="preserve"> </w:t>
            </w:r>
            <w:r>
              <w:t>while</w:t>
            </w:r>
            <w:r>
              <w:rPr>
                <w:spacing w:val="-8"/>
              </w:rPr>
              <w:t xml:space="preserve"> </w:t>
            </w:r>
            <w:r>
              <w:t>adhering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contract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  <w:p w14:paraId="3A3051D2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32" w:lineRule="auto"/>
              <w:ind w:right="888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independently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minimal</w:t>
            </w:r>
            <w:r>
              <w:rPr>
                <w:spacing w:val="-6"/>
              </w:rPr>
              <w:t xml:space="preserve"> </w:t>
            </w:r>
            <w:r>
              <w:t>supervision,</w:t>
            </w:r>
            <w:r>
              <w:rPr>
                <w:spacing w:val="-6"/>
              </w:rPr>
              <w:t xml:space="preserve"> </w:t>
            </w:r>
            <w:r>
              <w:t>organize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efficiently,</w:t>
            </w:r>
            <w:r>
              <w:rPr>
                <w:spacing w:val="-6"/>
              </w:rPr>
              <w:t xml:space="preserve"> </w:t>
            </w:r>
            <w:r>
              <w:t>prioritize</w:t>
            </w:r>
            <w:r>
              <w:rPr>
                <w:spacing w:val="-6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 changing needs of clients and volunteers, and meet deadlines.</w:t>
            </w:r>
          </w:p>
          <w:p w14:paraId="3A3051D3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60" w:lineRule="exact"/>
            </w:pPr>
            <w:r>
              <w:rPr>
                <w:spacing w:val="-2"/>
              </w:rPr>
              <w:t>Strong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organizational,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interpersonal,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communication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3A3051D4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72" w:lineRule="exact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interact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manner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phone.</w:t>
            </w:r>
          </w:p>
          <w:p w14:paraId="3A3051D5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79" w:lineRule="exact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constructive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professional </w:t>
            </w:r>
            <w:r>
              <w:rPr>
                <w:spacing w:val="-2"/>
              </w:rPr>
              <w:t>supervision.</w:t>
            </w:r>
          </w:p>
          <w:p w14:paraId="3A3051D6" w14:textId="77777777" w:rsidR="00C1292B" w:rsidRDefault="00090261">
            <w:pPr>
              <w:pStyle w:val="TableParagraph"/>
              <w:spacing w:before="240" w:line="28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Experience:</w:t>
            </w:r>
          </w:p>
          <w:p w14:paraId="3A3051D7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64" w:lineRule="exact"/>
            </w:pPr>
            <w:r>
              <w:t>Associate’s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degree</w:t>
            </w:r>
          </w:p>
          <w:p w14:paraId="3A3051D8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spacing w:line="232" w:lineRule="auto"/>
              <w:ind w:right="2052"/>
            </w:pPr>
            <w:r>
              <w:t>Two</w:t>
            </w:r>
            <w:r>
              <w:rPr>
                <w:spacing w:val="-9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direct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populations: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5"/>
              </w:rPr>
              <w:t xml:space="preserve"> </w:t>
            </w:r>
            <w:r>
              <w:t>with disabilities, homeless adults and/or the elderly population.</w:t>
            </w:r>
          </w:p>
          <w:p w14:paraId="17D967DA" w14:textId="333C751F" w:rsidR="001A6F13" w:rsidRDefault="001A6F13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spacing w:line="232" w:lineRule="auto"/>
              <w:ind w:right="2052"/>
            </w:pPr>
            <w:r w:rsidRPr="001A6F13">
              <w:t xml:space="preserve">At least </w:t>
            </w:r>
            <w:r>
              <w:t>1</w:t>
            </w:r>
            <w:r w:rsidRPr="001A6F13">
              <w:t xml:space="preserve"> year of experience in property management or related field</w:t>
            </w:r>
            <w:r w:rsidR="00B83569">
              <w:t>.</w:t>
            </w:r>
          </w:p>
          <w:p w14:paraId="6A5D46B5" w14:textId="3BCFDAEF" w:rsidR="008C617D" w:rsidRPr="008C617D" w:rsidRDefault="008C617D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spacing w:line="232" w:lineRule="auto"/>
              <w:ind w:right="2052"/>
            </w:pPr>
            <w:r w:rsidRPr="008C617D">
              <w:t>Knowledge of local property regulations and laws.</w:t>
            </w:r>
          </w:p>
          <w:p w14:paraId="3A3051D9" w14:textId="77777777" w:rsidR="00C1292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spacing w:line="272" w:lineRule="exact"/>
            </w:pPr>
            <w:r>
              <w:t>Must</w:t>
            </w:r>
            <w:r>
              <w:rPr>
                <w:spacing w:val="-13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reliable</w:t>
            </w:r>
            <w:r>
              <w:rPr>
                <w:spacing w:val="-10"/>
              </w:rPr>
              <w:t xml:space="preserve"> </w:t>
            </w:r>
            <w:r>
              <w:t>transportation,</w:t>
            </w:r>
            <w:r>
              <w:rPr>
                <w:spacing w:val="-7"/>
              </w:rPr>
              <w:t xml:space="preserve"> </w:t>
            </w:r>
            <w:r>
              <w:t>valid</w:t>
            </w:r>
            <w:r>
              <w:rPr>
                <w:spacing w:val="-9"/>
              </w:rPr>
              <w:t xml:space="preserve"> </w:t>
            </w:r>
            <w:r>
              <w:t>Texas</w:t>
            </w:r>
            <w:r>
              <w:rPr>
                <w:spacing w:val="-5"/>
              </w:rPr>
              <w:t xml:space="preserve"> </w:t>
            </w:r>
            <w:r>
              <w:t>Driver's</w:t>
            </w:r>
            <w:r>
              <w:rPr>
                <w:spacing w:val="-6"/>
              </w:rPr>
              <w:t xml:space="preserve"> </w:t>
            </w:r>
            <w:r>
              <w:t>License,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active</w:t>
            </w:r>
            <w:r>
              <w:rPr>
                <w:spacing w:val="-11"/>
              </w:rPr>
              <w:t xml:space="preserve"> </w:t>
            </w:r>
            <w:r>
              <w:t>auto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insurance.</w:t>
            </w:r>
          </w:p>
          <w:p w14:paraId="6DA36446" w14:textId="77777777" w:rsidR="00C1292B" w:rsidRPr="00092F9B" w:rsidRDefault="00090261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76" w:lineRule="exact"/>
            </w:pPr>
            <w:r>
              <w:t>Clear</w:t>
            </w:r>
            <w:r>
              <w:rPr>
                <w:spacing w:val="-5"/>
              </w:rPr>
              <w:t xml:space="preserve"> </w:t>
            </w:r>
            <w:r>
              <w:t>criminal</w:t>
            </w:r>
            <w:r>
              <w:rPr>
                <w:spacing w:val="-10"/>
              </w:rPr>
              <w:t xml:space="preserve"> </w:t>
            </w:r>
            <w:r>
              <w:t>background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motor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t>driving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record.</w:t>
            </w:r>
          </w:p>
          <w:p w14:paraId="3A3051DA" w14:textId="22503E8F" w:rsidR="00092F9B" w:rsidRDefault="00092F9B" w:rsidP="008C617D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line="276" w:lineRule="exact"/>
            </w:pPr>
            <w:r w:rsidRPr="00092F9B">
              <w:t xml:space="preserve">Must have successfully completed and passed the Housing </w:t>
            </w:r>
            <w:r w:rsidR="00BF62E3">
              <w:t>Quality Standard</w:t>
            </w:r>
            <w:r w:rsidRPr="00092F9B">
              <w:t xml:space="preserve"> </w:t>
            </w:r>
            <w:r w:rsidR="008036BE">
              <w:t xml:space="preserve">certification </w:t>
            </w:r>
            <w:r w:rsidRPr="00092F9B">
              <w:t xml:space="preserve">within </w:t>
            </w:r>
            <w:r w:rsidR="009555C3">
              <w:t>90 days</w:t>
            </w:r>
            <w:r w:rsidRPr="00092F9B">
              <w:t xml:space="preserve"> of assuming position.</w:t>
            </w:r>
          </w:p>
        </w:tc>
      </w:tr>
      <w:tr w:rsidR="00C1292B" w14:paraId="3A3051E1" w14:textId="77777777">
        <w:trPr>
          <w:trHeight w:val="2445"/>
        </w:trPr>
        <w:tc>
          <w:tcPr>
            <w:tcW w:w="10925" w:type="dxa"/>
          </w:tcPr>
          <w:p w14:paraId="3A3051DC" w14:textId="77777777" w:rsidR="00C1292B" w:rsidRDefault="00090261">
            <w:pPr>
              <w:pStyle w:val="TableParagraph"/>
              <w:spacing w:before="59" w:line="28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Environment:</w:t>
            </w:r>
          </w:p>
          <w:p w14:paraId="3A3051DD" w14:textId="77777777" w:rsidR="00C1292B" w:rsidRDefault="00090261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line="288" w:lineRule="exact"/>
            </w:pPr>
            <w:r>
              <w:t>Work</w:t>
            </w:r>
            <w:r>
              <w:rPr>
                <w:spacing w:val="-12"/>
              </w:rPr>
              <w:t xml:space="preserve"> </w:t>
            </w:r>
            <w:r>
              <w:t>occurs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office</w:t>
            </w:r>
            <w:r>
              <w:rPr>
                <w:spacing w:val="-9"/>
              </w:rPr>
              <w:t xml:space="preserve"> </w:t>
            </w:r>
            <w:r>
              <w:t>setting,</w:t>
            </w:r>
            <w:r>
              <w:rPr>
                <w:spacing w:val="-3"/>
              </w:rPr>
              <w:t xml:space="preserve"> </w:t>
            </w:r>
            <w:r>
              <w:t>client</w:t>
            </w:r>
            <w:r>
              <w:rPr>
                <w:spacing w:val="-9"/>
              </w:rPr>
              <w:t xml:space="preserve"> </w:t>
            </w:r>
            <w:r>
              <w:t>residents,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remote</w:t>
            </w:r>
            <w:r>
              <w:rPr>
                <w:spacing w:val="-2"/>
              </w:rPr>
              <w:t xml:space="preserve"> locations.</w:t>
            </w:r>
          </w:p>
          <w:p w14:paraId="3A3051DE" w14:textId="77777777" w:rsidR="00C1292B" w:rsidRDefault="00090261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3" w:line="235" w:lineRule="auto"/>
              <w:ind w:right="773" w:hanging="361"/>
            </w:pPr>
            <w:r>
              <w:t>Direct</w:t>
            </w:r>
            <w:r>
              <w:rPr>
                <w:spacing w:val="-10"/>
              </w:rPr>
              <w:t xml:space="preserve"> </w:t>
            </w:r>
            <w:r>
              <w:t>interactions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clients,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frequent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formerly</w:t>
            </w:r>
            <w:r>
              <w:rPr>
                <w:spacing w:val="-4"/>
              </w:rPr>
              <w:t xml:space="preserve"> </w:t>
            </w:r>
            <w:r>
              <w:t>homeless,</w:t>
            </w:r>
            <w:r>
              <w:rPr>
                <w:spacing w:val="-7"/>
              </w:rPr>
              <w:t xml:space="preserve"> </w:t>
            </w:r>
            <w:r>
              <w:t>mentally</w:t>
            </w:r>
            <w:r>
              <w:rPr>
                <w:spacing w:val="-4"/>
              </w:rPr>
              <w:t xml:space="preserve"> </w:t>
            </w:r>
            <w:r>
              <w:t>ill,</w:t>
            </w:r>
            <w:r>
              <w:rPr>
                <w:spacing w:val="-10"/>
              </w:rPr>
              <w:t xml:space="preserve"> </w:t>
            </w:r>
            <w:r>
              <w:t>addicted, and/or trauma victims.</w:t>
            </w:r>
          </w:p>
          <w:p w14:paraId="3A3051DF" w14:textId="77777777" w:rsidR="00C1292B" w:rsidRDefault="00090261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spacing w:before="2" w:line="272" w:lineRule="exact"/>
              <w:ind w:left="798" w:right="527"/>
            </w:pPr>
            <w:r>
              <w:t>Ability to perform the essential job functions consistently safely and successfully with the ADA, FMLA and other</w:t>
            </w:r>
            <w:r>
              <w:rPr>
                <w:spacing w:val="35"/>
              </w:rPr>
              <w:t xml:space="preserve"> </w:t>
            </w:r>
            <w:r>
              <w:t>federal,</w:t>
            </w:r>
            <w:r>
              <w:rPr>
                <w:spacing w:val="37"/>
              </w:rPr>
              <w:t xml:space="preserve"> </w:t>
            </w:r>
            <w:r>
              <w:t>state,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local</w:t>
            </w:r>
            <w:r>
              <w:rPr>
                <w:spacing w:val="35"/>
              </w:rPr>
              <w:t xml:space="preserve"> </w:t>
            </w:r>
            <w:r>
              <w:t>standards,</w:t>
            </w:r>
            <w:r>
              <w:rPr>
                <w:spacing w:val="35"/>
              </w:rPr>
              <w:t xml:space="preserve"> </w:t>
            </w:r>
            <w:r>
              <w:t>including</w:t>
            </w:r>
            <w:r>
              <w:rPr>
                <w:spacing w:val="34"/>
              </w:rPr>
              <w:t xml:space="preserve"> </w:t>
            </w:r>
            <w:r>
              <w:t>meeting</w:t>
            </w:r>
            <w:r>
              <w:rPr>
                <w:spacing w:val="37"/>
              </w:rPr>
              <w:t xml:space="preserve"> </w:t>
            </w:r>
            <w:r>
              <w:t>qualitative</w:t>
            </w:r>
            <w:r>
              <w:rPr>
                <w:spacing w:val="35"/>
              </w:rPr>
              <w:t xml:space="preserve"> </w:t>
            </w:r>
            <w:r>
              <w:t>and/or</w:t>
            </w:r>
            <w:r>
              <w:rPr>
                <w:spacing w:val="37"/>
              </w:rPr>
              <w:t xml:space="preserve"> </w:t>
            </w:r>
            <w:r>
              <w:t>quantitative</w:t>
            </w:r>
            <w:r>
              <w:rPr>
                <w:spacing w:val="-8"/>
              </w:rPr>
              <w:t xml:space="preserve"> </w:t>
            </w:r>
            <w:r>
              <w:t>productivity</w:t>
            </w:r>
          </w:p>
          <w:p w14:paraId="3A3051E0" w14:textId="77777777" w:rsidR="00C1292B" w:rsidRDefault="00090261">
            <w:pPr>
              <w:pStyle w:val="TableParagraph"/>
              <w:spacing w:before="9" w:line="252" w:lineRule="auto"/>
              <w:ind w:left="799" w:right="613" w:hanging="1"/>
            </w:pPr>
            <w:r>
              <w:t>standards.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32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maintain</w:t>
            </w:r>
            <w:r>
              <w:rPr>
                <w:spacing w:val="26"/>
              </w:rPr>
              <w:t xml:space="preserve"> </w:t>
            </w:r>
            <w:r>
              <w:t>regular,</w:t>
            </w:r>
            <w:r>
              <w:rPr>
                <w:spacing w:val="28"/>
              </w:rPr>
              <w:t xml:space="preserve"> </w:t>
            </w:r>
            <w:r>
              <w:t>punctual</w:t>
            </w:r>
            <w:r>
              <w:rPr>
                <w:spacing w:val="33"/>
              </w:rPr>
              <w:t xml:space="preserve"> </w:t>
            </w:r>
            <w:r>
              <w:t>attendance</w:t>
            </w:r>
            <w:r>
              <w:rPr>
                <w:spacing w:val="29"/>
              </w:rPr>
              <w:t xml:space="preserve"> </w:t>
            </w:r>
            <w:r>
              <w:t>consistent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ADA,</w:t>
            </w:r>
            <w:r>
              <w:rPr>
                <w:spacing w:val="-1"/>
              </w:rPr>
              <w:t xml:space="preserve"> </w:t>
            </w:r>
            <w:r>
              <w:t>FMLA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other federal, state, and local standards. Must be able to lift and</w:t>
            </w:r>
            <w:r>
              <w:rPr>
                <w:spacing w:val="-1"/>
              </w:rPr>
              <w:t xml:space="preserve"> </w:t>
            </w:r>
            <w:r>
              <w:t>carry up</w:t>
            </w:r>
            <w:r>
              <w:rPr>
                <w:spacing w:val="-1"/>
              </w:rPr>
              <w:t xml:space="preserve"> </w:t>
            </w:r>
            <w:r>
              <w:t>to 20 lbs.</w:t>
            </w:r>
          </w:p>
        </w:tc>
      </w:tr>
      <w:tr w:rsidR="00C1292B" w14:paraId="3A3051E4" w14:textId="77777777">
        <w:trPr>
          <w:trHeight w:val="2015"/>
        </w:trPr>
        <w:tc>
          <w:tcPr>
            <w:tcW w:w="10925" w:type="dxa"/>
          </w:tcPr>
          <w:p w14:paraId="3A3051E2" w14:textId="77777777" w:rsidR="00C1292B" w:rsidRDefault="00090261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Review:</w:t>
            </w:r>
          </w:p>
          <w:p w14:paraId="3A3051E3" w14:textId="77777777" w:rsidR="00C1292B" w:rsidRDefault="00090261">
            <w:pPr>
              <w:pStyle w:val="TableParagraph"/>
              <w:spacing w:before="2"/>
              <w:ind w:left="168" w:right="613" w:firstLine="1"/>
            </w:pPr>
            <w:r>
              <w:t>By signing this job description, I acknowledge that I meet the qualifications, and can perform all job functions, duties, and responsibilities. I further understand that I am responsible for promptly and effectively communicating in writing to the Company any need for accommodation. I acknowledge that I have read, understand,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7"/>
              </w:rPr>
              <w:t xml:space="preserve"> </w:t>
            </w:r>
            <w:r>
              <w:t>Description.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Eldercare</w:t>
            </w:r>
            <w:r>
              <w:rPr>
                <w:spacing w:val="-4"/>
              </w:rPr>
              <w:t xml:space="preserve"> </w:t>
            </w:r>
            <w:r>
              <w:t>reserves the right to modify any Company policies, procedures, and processes based on organizational needs.</w:t>
            </w:r>
          </w:p>
        </w:tc>
      </w:tr>
      <w:tr w:rsidR="00C1292B" w14:paraId="3A3051E6" w14:textId="77777777">
        <w:trPr>
          <w:trHeight w:val="621"/>
        </w:trPr>
        <w:tc>
          <w:tcPr>
            <w:tcW w:w="10925" w:type="dxa"/>
          </w:tcPr>
          <w:p w14:paraId="3A3051E5" w14:textId="77777777" w:rsidR="00C1292B" w:rsidRDefault="00090261">
            <w:pPr>
              <w:pStyle w:val="TableParagraph"/>
              <w:spacing w:line="290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Print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Employee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</w:tr>
      <w:tr w:rsidR="00C1292B" w14:paraId="3A3051E8" w14:textId="77777777">
        <w:trPr>
          <w:trHeight w:val="261"/>
        </w:trPr>
        <w:tc>
          <w:tcPr>
            <w:tcW w:w="10925" w:type="dxa"/>
          </w:tcPr>
          <w:p w14:paraId="3A3051E7" w14:textId="77777777" w:rsidR="00C1292B" w:rsidRDefault="00C129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292B" w14:paraId="3A3051EB" w14:textId="77777777">
        <w:trPr>
          <w:trHeight w:val="650"/>
        </w:trPr>
        <w:tc>
          <w:tcPr>
            <w:tcW w:w="10925" w:type="dxa"/>
          </w:tcPr>
          <w:p w14:paraId="3A3051E9" w14:textId="77777777" w:rsidR="00C1292B" w:rsidRDefault="00C1292B">
            <w:pPr>
              <w:pStyle w:val="TableParagraph"/>
              <w:spacing w:before="69"/>
              <w:ind w:left="0"/>
              <w:rPr>
                <w:rFonts w:ascii="Times New Roman"/>
                <w:sz w:val="24"/>
              </w:rPr>
            </w:pPr>
          </w:p>
          <w:p w14:paraId="3A3051EA" w14:textId="77777777" w:rsidR="00C1292B" w:rsidRDefault="00090261">
            <w:pPr>
              <w:pStyle w:val="TableParagraph"/>
              <w:tabs>
                <w:tab w:val="left" w:pos="7562"/>
              </w:tabs>
              <w:spacing w:line="28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3A3051EC" w14:textId="77777777" w:rsidR="00633A2F" w:rsidRDefault="00633A2F"/>
    <w:sectPr w:rsidR="00633A2F">
      <w:type w:val="continuous"/>
      <w:pgSz w:w="12240" w:h="15840"/>
      <w:pgMar w:top="56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A79"/>
    <w:multiLevelType w:val="hybridMultilevel"/>
    <w:tmpl w:val="85A8F4A6"/>
    <w:lvl w:ilvl="0" w:tplc="463E10FC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366582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B55AD79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F8E8A860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4" w:tplc="1B108FF0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7898F5F0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5A28F34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7" w:tplc="2548A354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67E2B528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355608"/>
    <w:multiLevelType w:val="multilevel"/>
    <w:tmpl w:val="74DA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B6DF4"/>
    <w:multiLevelType w:val="multilevel"/>
    <w:tmpl w:val="D1A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05B54"/>
    <w:multiLevelType w:val="hybridMultilevel"/>
    <w:tmpl w:val="CCCE74CA"/>
    <w:lvl w:ilvl="0" w:tplc="E05E0CD4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3EAD2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215ABC36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3" w:tplc="19F06868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ar-SA"/>
      </w:rPr>
    </w:lvl>
    <w:lvl w:ilvl="4" w:tplc="F17CCB4C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5" w:tplc="AED485EE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82C41C7A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DADCD45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1C7294C8">
      <w:numFmt w:val="bullet"/>
      <w:lvlText w:val="•"/>
      <w:lvlJc w:val="left"/>
      <w:pPr>
        <w:ind w:left="889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4B2152"/>
    <w:multiLevelType w:val="hybridMultilevel"/>
    <w:tmpl w:val="132E410E"/>
    <w:lvl w:ilvl="0" w:tplc="3F90D800">
      <w:numFmt w:val="bullet"/>
      <w:lvlText w:val=""/>
      <w:lvlJc w:val="left"/>
      <w:pPr>
        <w:ind w:left="7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C21AC2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 w:tplc="D56E9CD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522E370E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A314E412"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ar-SA"/>
      </w:rPr>
    </w:lvl>
    <w:lvl w:ilvl="5" w:tplc="3CC8103E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62386C70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8A520AA0"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  <w:lvl w:ilvl="8" w:tplc="1EE6C8F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AB73220"/>
    <w:multiLevelType w:val="hybridMultilevel"/>
    <w:tmpl w:val="6804C5F4"/>
    <w:lvl w:ilvl="0" w:tplc="B324DB60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8E496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E6A208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C9AEBE3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EB362BE6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7DD842E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6944E4B4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plc="5C9AF9B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B4EEBFC2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num w:numId="1" w16cid:durableId="2112580570">
    <w:abstractNumId w:val="5"/>
  </w:num>
  <w:num w:numId="2" w16cid:durableId="2036999560">
    <w:abstractNumId w:val="3"/>
  </w:num>
  <w:num w:numId="3" w16cid:durableId="920529738">
    <w:abstractNumId w:val="4"/>
  </w:num>
  <w:num w:numId="4" w16cid:durableId="1168594720">
    <w:abstractNumId w:val="0"/>
  </w:num>
  <w:num w:numId="5" w16cid:durableId="1683358547">
    <w:abstractNumId w:val="1"/>
  </w:num>
  <w:num w:numId="6" w16cid:durableId="758138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B"/>
    <w:rsid w:val="00090261"/>
    <w:rsid w:val="00092F9B"/>
    <w:rsid w:val="001A6F13"/>
    <w:rsid w:val="004C73E0"/>
    <w:rsid w:val="005D65A1"/>
    <w:rsid w:val="00633A2F"/>
    <w:rsid w:val="008036BE"/>
    <w:rsid w:val="008C617D"/>
    <w:rsid w:val="009555C3"/>
    <w:rsid w:val="00AE206C"/>
    <w:rsid w:val="00B83569"/>
    <w:rsid w:val="00BF62E3"/>
    <w:rsid w:val="00C1292B"/>
    <w:rsid w:val="00C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519F"/>
  <w15:docId w15:val="{8E936931-1829-4D93-B137-E78950FA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30"/>
    </w:pPr>
    <w:rPr>
      <w:rFonts w:ascii="Calibri" w:eastAsia="Calibri" w:hAnsi="Calibri" w:cs="Calibri"/>
    </w:rPr>
  </w:style>
  <w:style w:type="paragraph" w:customStyle="1" w:styleId="pb-1">
    <w:name w:val="pb-1"/>
    <w:basedOn w:val="Normal"/>
    <w:rsid w:val="001A6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36CBE33B4B4D9DA4B1B65E11501C" ma:contentTypeVersion="14" ma:contentTypeDescription="Create a new document." ma:contentTypeScope="" ma:versionID="ede3c1a7c686f50591cf864659f58929">
  <xsd:schema xmlns:xsd="http://www.w3.org/2001/XMLSchema" xmlns:xs="http://www.w3.org/2001/XMLSchema" xmlns:p="http://schemas.microsoft.com/office/2006/metadata/properties" xmlns:ns2="3207ff7d-ef09-45bf-a579-6f25530d3f20" xmlns:ns3="8ad63ff2-3f2b-4b68-ac7f-edd320c8c1a3" targetNamespace="http://schemas.microsoft.com/office/2006/metadata/properties" ma:root="true" ma:fieldsID="6bce182c6b39f5e7551f33a0b78b7e0f" ns2:_="" ns3:_="">
    <xsd:import namespace="3207ff7d-ef09-45bf-a579-6f25530d3f20"/>
    <xsd:import namespace="8ad63ff2-3f2b-4b68-ac7f-edd320c8c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ff7d-ef09-45bf-a579-6f25530d3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5587cb-2956-463b-b305-a72672b4c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3ff2-3f2b-4b68-ac7f-edd320c8c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da23d5-cae7-462b-a784-6eaec0e2740f}" ma:internalName="TaxCatchAll" ma:showField="CatchAllData" ma:web="8ad63ff2-3f2b-4b68-ac7f-edd320c8c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63ff2-3f2b-4b68-ac7f-edd320c8c1a3" xsi:nil="true"/>
    <lcf76f155ced4ddcb4097134ff3c332f xmlns="3207ff7d-ef09-45bf-a579-6f25530d3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D93DA-33CE-4C6E-A273-96309A00761D}"/>
</file>

<file path=customXml/itemProps2.xml><?xml version="1.0" encoding="utf-8"?>
<ds:datastoreItem xmlns:ds="http://schemas.openxmlformats.org/officeDocument/2006/customXml" ds:itemID="{81CEB46F-4016-416C-A932-049EC94D303D}"/>
</file>

<file path=customXml/itemProps3.xml><?xml version="1.0" encoding="utf-8"?>
<ds:datastoreItem xmlns:ds="http://schemas.openxmlformats.org/officeDocument/2006/customXml" ds:itemID="{797874E4-4D4A-4E94-B50F-5FFE4EE42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Christian</dc:creator>
  <cp:lastModifiedBy>Delia Diaz</cp:lastModifiedBy>
  <cp:revision>3</cp:revision>
  <dcterms:created xsi:type="dcterms:W3CDTF">2025-02-28T19:33:00Z</dcterms:created>
  <dcterms:modified xsi:type="dcterms:W3CDTF">2025-03-04T17:25:00Z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24.1.149</vt:lpwstr>
  </property>
  <property fmtid="{D5CDD505-2E9C-101B-9397-08002B2CF9AE}" pid="6" name="SourceModified">
    <vt:lpwstr/>
  </property>
  <property fmtid="{D5CDD505-2E9C-101B-9397-08002B2CF9AE}" pid="7" name="ContentTypeId">
    <vt:lpwstr>0x010100073D36CBE33B4B4D9DA4B1B65E11501C</vt:lpwstr>
  </property>
</Properties>
</file>